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安全教育课堂登录说明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电脑端登录步骤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b/>
          <w:bCs/>
          <w:sz w:val="30"/>
          <w:szCs w:val="30"/>
          <w:lang w:val="en-US" w:eastAsia="zh-CN"/>
        </w:rPr>
        <w:t>进入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在上海高校保卫首页，找到安全教育课堂入口，点击进去首页。或者输入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"http://shanghaius.fanya.chaoxing.com/portal"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sz w:val="28"/>
          <w:szCs w:val="28"/>
          <w:lang w:val="en-US" w:eastAsia="zh-CN"/>
        </w:rPr>
        <w:t>http://shanghaius.fanya.chaoxing.com/portal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进去安全教育课堂首页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</w:t>
      </w:r>
      <w:r>
        <w:rPr>
          <w:rFonts w:hint="eastAsia"/>
          <w:b/>
          <w:bCs/>
          <w:sz w:val="30"/>
          <w:szCs w:val="30"/>
          <w:lang w:val="en-US" w:eastAsia="zh-CN"/>
        </w:rPr>
        <w:t>首页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进入以下页面，点击“我要学习”</w:t>
      </w:r>
      <w:r>
        <w:rPr>
          <w:rFonts w:hint="eastAsia"/>
          <w:b/>
          <w:bCs/>
          <w:sz w:val="28"/>
          <w:szCs w:val="28"/>
          <w:lang w:val="en-US" w:eastAsia="zh-CN"/>
        </w:rPr>
        <w:t>登录</w:t>
      </w:r>
      <w:r>
        <w:rPr>
          <w:rFonts w:hint="eastAsia"/>
          <w:sz w:val="28"/>
          <w:szCs w:val="28"/>
          <w:lang w:val="en-US" w:eastAsia="zh-CN"/>
        </w:rPr>
        <w:t>进去。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"C:\\Users\\Administrator\\AppData\\Roaming\\Tencent\\Users\\1010615651\\QQ\\WinTemp\\RichOle\\H}[Z)WEA294JOT$@`{9V{DO.png"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32680" cy="3371850"/>
            <wp:effectExtent l="9525" t="9525" r="1079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3371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登录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进入如下登录界面，学生登录帐号为学号，首次登录密码为123456；右方为手机app下载二维码，可下载移动端学习。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"C:\\Users\\Administrator\\AppData\\Roaming\\Tencent\\Users\\1010615651\\QQ\\WinTemp\\RichOle\\@A089UKY]D1HUUNX50@BG]S.png"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62525" cy="3101340"/>
            <wp:effectExtent l="9525" t="9525" r="19050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1013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个人空间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进入个人空间，可以修改密码和个人信息，点击课程进入学习。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"C:\\Users\\Administrator\\AppData\\Roaming\\Tencent\\Users\\1010615651\\QQ\\WinTemp\\RichOle\\}FNU8P(_NH5(18N{7A~{1S1.png"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33720" cy="2858135"/>
            <wp:effectExtent l="9525" t="9525" r="14605" b="279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28581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5、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学习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点击课程，进入如下界面，学生可以自主学习，系统记录下学习数据！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"C:\\Users\\Administrator\\AppData\\Roaming\\Tencent\\Users\\1010615651\\QQ\\WinTemp\\RichOle\\%8%E[8Z_~6F%0))J6CYE[3A.png"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55920" cy="2685415"/>
            <wp:effectExtent l="9525" t="9525" r="20955" b="1016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26854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手机APP登录步骤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b/>
          <w:bCs/>
          <w:sz w:val="30"/>
          <w:szCs w:val="30"/>
          <w:lang w:val="en-US" w:eastAsia="zh-CN"/>
        </w:rPr>
        <w:t>下载手机APP</w:t>
      </w:r>
      <w:r>
        <w:rPr>
          <w:rFonts w:hint="eastAsia"/>
          <w:sz w:val="30"/>
          <w:szCs w:val="30"/>
          <w:lang w:val="en-US" w:eastAsia="zh-CN"/>
        </w:rPr>
        <w:t>--学习通，可通过下方二维码扫描下载安装，也可以应用商店里搜索“学习通”，直接下载安装。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"C:\\Users\\Administrator\\AppData\\Roaming\\Tencent\\Users\\1010615651\\QQ\\WinTemp\\RichOle\\67(_YU~%%8D11{@PW[M7OV4.png"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47875" cy="2343150"/>
            <wp:effectExtent l="0" t="0" r="952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 xml:space="preserve">登录  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首页左上角点击小头像，进入登录页面，如下图所示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选择单位帐号--首次登录--输入“上海市大学生安全教育在线”单位，和学号。点击登录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"C:\\Users\\Administrator\\AppData\\Roaming\\Tencent\\Users\\1010615651\\QQ\\WinTemp\\RichOle\\%91@Y[_NNH5IWJFPVZ]5I~T.png"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50435" cy="8020685"/>
            <wp:effectExtent l="0" t="0" r="12065" b="18415"/>
            <wp:docPr id="1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802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48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进入课程学习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，如下图所示：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登录进入首页，点击课程 小组--点击我的课程--点击安全教育课程--章节学习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"C:\\Users\\Administrator\\AppData\\Roaming\\Tencent\\Users\\1010615651\\QQ\\WinTemp\\RichOle\\}]~]83Y26@NRK%$BAF4B45A.png"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57700" cy="7274560"/>
            <wp:effectExtent l="0" t="0" r="0" b="2540"/>
            <wp:docPr id="1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727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 xml:space="preserve">   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62E1"/>
    <w:multiLevelType w:val="singleLevel"/>
    <w:tmpl w:val="591D62E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1D8D0C"/>
    <w:multiLevelType w:val="singleLevel"/>
    <w:tmpl w:val="591D8D0C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91D91A6"/>
    <w:multiLevelType w:val="singleLevel"/>
    <w:tmpl w:val="591D91A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3DDC"/>
    <w:rsid w:val="0A263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2017-05-18T08:51:00Z</dcterms:created>
  <dc:creator>Administrator</dc:creator>
  <cp:lastModifiedBy>Administrator</cp:lastModifiedBy>
  <dcterms:modified xsi:type="dcterms:W3CDTF">2017-05-18T12:31:15Z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